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76" w:rsidRDefault="007A1AF8" w:rsidP="007A1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 п</w:t>
      </w:r>
      <w:r w:rsidRPr="007A1AF8">
        <w:rPr>
          <w:rFonts w:ascii="Times New Roman" w:hAnsi="Times New Roman" w:cs="Times New Roman"/>
          <w:sz w:val="28"/>
          <w:szCs w:val="28"/>
        </w:rPr>
        <w:t xml:space="preserve">риказа Минприроды России от 12.08.2021 №558 «Об утверждении Особенностей использования, охраны, защиты, воспроизводства лесов, расположенных на особо охраняемых природных территориях» леса, расположенные на особо охраняемых природных территориях, в соответствии с частью 4 статьи 12 Лесного кодекса Российской Федерации подлежат освоению в целях сохранения </w:t>
      </w:r>
      <w:proofErr w:type="spellStart"/>
      <w:r w:rsidRPr="007A1AF8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7A1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AF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A1AF8">
        <w:rPr>
          <w:rFonts w:ascii="Times New Roman" w:hAnsi="Times New Roman" w:cs="Times New Roman"/>
          <w:sz w:val="28"/>
          <w:szCs w:val="28"/>
        </w:rPr>
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7A1AF8" w:rsidRDefault="007A1AF8" w:rsidP="007A1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AF8">
        <w:rPr>
          <w:rFonts w:ascii="Times New Roman" w:hAnsi="Times New Roman" w:cs="Times New Roman"/>
          <w:sz w:val="28"/>
          <w:szCs w:val="28"/>
        </w:rPr>
        <w:t xml:space="preserve">Приказом Минприроды России от 30.07.2020 №534 «Об утверждении Правил ухода за лесами» в защитных лесах и на особо защитных участках лесов допускается проведение мероприятий по уходу за лесами, направленных на сохранение и восстановление </w:t>
      </w:r>
      <w:proofErr w:type="spellStart"/>
      <w:r w:rsidRPr="007A1AF8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7A1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AF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A1AF8">
        <w:rPr>
          <w:rFonts w:ascii="Times New Roman" w:hAnsi="Times New Roman" w:cs="Times New Roman"/>
          <w:sz w:val="28"/>
          <w:szCs w:val="28"/>
        </w:rPr>
        <w:t xml:space="preserve">, защитных, санитарно-гигиенических, оздоровительных и полезных функций. </w:t>
      </w:r>
    </w:p>
    <w:p w:rsidR="00116C6A" w:rsidRDefault="00116C6A" w:rsidP="00116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лесах, расположенных на особо охраняемых природных территориях, уход за лесами проводится в соответствии с положением о соответствующей особо охраняемой природной территории.</w:t>
      </w:r>
    </w:p>
    <w:p w:rsidR="00116C6A" w:rsidRPr="00116C6A" w:rsidRDefault="00116C6A" w:rsidP="00116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C6A">
        <w:rPr>
          <w:rFonts w:ascii="Times New Roman" w:hAnsi="Times New Roman" w:cs="Times New Roman"/>
          <w:sz w:val="28"/>
          <w:szCs w:val="28"/>
        </w:rPr>
        <w:t>В зависимости от возраста лесных насаждений и целей ухода за лесами осуществляются следующие виды рубок, проводимых в целях ухода за лесными насаждениями:</w:t>
      </w:r>
    </w:p>
    <w:p w:rsidR="00116C6A" w:rsidRPr="00116C6A" w:rsidRDefault="00116C6A" w:rsidP="00116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16C6A">
        <w:rPr>
          <w:rFonts w:ascii="Times New Roman" w:hAnsi="Times New Roman" w:cs="Times New Roman"/>
          <w:sz w:val="28"/>
          <w:szCs w:val="28"/>
        </w:rPr>
        <w:t>) рубки осветления, направленные на улучшение породного и качественного состава молодняков и условий роста деревьев целевой или целевых древесных пород;</w:t>
      </w:r>
    </w:p>
    <w:p w:rsidR="00116C6A" w:rsidRPr="00116C6A" w:rsidRDefault="00116C6A" w:rsidP="00116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6C6A">
        <w:rPr>
          <w:rFonts w:ascii="Times New Roman" w:hAnsi="Times New Roman" w:cs="Times New Roman"/>
          <w:sz w:val="28"/>
          <w:szCs w:val="28"/>
        </w:rPr>
        <w:t>) рубки прочистки, направленные на регулирование густоты лесных насаждений и улучшение условий роста деревьев целевой или целевых древесных пород, а также на продолжение формирования породного и качественного состава молодняков;</w:t>
      </w:r>
    </w:p>
    <w:p w:rsidR="00116C6A" w:rsidRPr="00116C6A" w:rsidRDefault="00116C6A" w:rsidP="00116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6C6A">
        <w:rPr>
          <w:rFonts w:ascii="Times New Roman" w:hAnsi="Times New Roman" w:cs="Times New Roman"/>
          <w:sz w:val="28"/>
          <w:szCs w:val="28"/>
        </w:rPr>
        <w:t>) рубки прореживания, направленные на создание в лесных насаждениях благоприятных условий для формирования стволов и крон лучших деревьев;</w:t>
      </w:r>
    </w:p>
    <w:p w:rsidR="00116C6A" w:rsidRDefault="00116C6A" w:rsidP="00116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6C6A">
        <w:rPr>
          <w:rFonts w:ascii="Times New Roman" w:hAnsi="Times New Roman" w:cs="Times New Roman"/>
          <w:sz w:val="28"/>
          <w:szCs w:val="28"/>
        </w:rPr>
        <w:t>) проходные рубки, направленные на создание благоприятных условий роста лучших деревьев, увеличения их прироста, продолжения (завершения) формирования структуры насаждений;</w:t>
      </w:r>
    </w:p>
    <w:p w:rsidR="007A1AF8" w:rsidRDefault="00116C6A" w:rsidP="007A1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C6A">
        <w:rPr>
          <w:rFonts w:ascii="Times New Roman" w:hAnsi="Times New Roman" w:cs="Times New Roman"/>
          <w:sz w:val="28"/>
          <w:szCs w:val="28"/>
        </w:rPr>
        <w:t>Рубки ухода за лесом должны осуществляться на основании проекта освоения лесов в соответствии с проектом ухода за лесами, который составляется лицом, осуществляющим такие рубки, а также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16C6A">
        <w:rPr>
          <w:rFonts w:ascii="Times New Roman" w:hAnsi="Times New Roman" w:cs="Times New Roman"/>
          <w:sz w:val="28"/>
          <w:szCs w:val="28"/>
        </w:rPr>
        <w:t>.</w:t>
      </w:r>
    </w:p>
    <w:p w:rsidR="00F9763C" w:rsidRDefault="00F9763C" w:rsidP="00F97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</w:t>
      </w:r>
      <w:r w:rsidRPr="00F9763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763C">
        <w:rPr>
          <w:rFonts w:ascii="Times New Roman" w:hAnsi="Times New Roman" w:cs="Times New Roman"/>
          <w:sz w:val="28"/>
          <w:szCs w:val="28"/>
        </w:rPr>
        <w:t xml:space="preserve"> Минприроды России от 17.10.2022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63C">
        <w:rPr>
          <w:rFonts w:ascii="Times New Roman" w:hAnsi="Times New Roman" w:cs="Times New Roman"/>
          <w:sz w:val="28"/>
          <w:szCs w:val="28"/>
        </w:rPr>
        <w:t xml:space="preserve"> 688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63C">
        <w:rPr>
          <w:rFonts w:ascii="Times New Roman" w:hAnsi="Times New Roman" w:cs="Times New Roman"/>
          <w:sz w:val="28"/>
          <w:szCs w:val="28"/>
        </w:rPr>
        <w:t>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лесничествах, указанных в статье 23 Лесного кодекса Российской Федерации, утвержденные приказом Минприроды России от 1 декабря 2020 г. N 993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F9763C">
        <w:rPr>
          <w:rFonts w:ascii="Times New Roman" w:hAnsi="Times New Roman" w:cs="Times New Roman"/>
          <w:sz w:val="28"/>
          <w:szCs w:val="28"/>
        </w:rPr>
        <w:t>твод и таксация лесосек (территории, на которой расположены предназначенные для рубки лесные насаждения) проводятся в целях осуществления рубок лесных насаждений и выполнения лесосечных работ, предусмотренных статьями 23.1 и 23.2 Лесного кодекса Российско</w:t>
      </w:r>
      <w:r>
        <w:rPr>
          <w:rFonts w:ascii="Times New Roman" w:hAnsi="Times New Roman" w:cs="Times New Roman"/>
          <w:sz w:val="28"/>
          <w:szCs w:val="28"/>
        </w:rPr>
        <w:t>й Федерации.</w:t>
      </w:r>
    </w:p>
    <w:p w:rsidR="00F9763C" w:rsidRDefault="00F9763C" w:rsidP="00F97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63C">
        <w:rPr>
          <w:rFonts w:ascii="Times New Roman" w:hAnsi="Times New Roman" w:cs="Times New Roman"/>
          <w:sz w:val="28"/>
          <w:szCs w:val="28"/>
        </w:rPr>
        <w:t>При отводе лесосек н</w:t>
      </w:r>
      <w:bookmarkStart w:id="0" w:name="_GoBack"/>
      <w:bookmarkEnd w:id="0"/>
      <w:r w:rsidRPr="00F9763C">
        <w:rPr>
          <w:rFonts w:ascii="Times New Roman" w:hAnsi="Times New Roman" w:cs="Times New Roman"/>
          <w:sz w:val="28"/>
          <w:szCs w:val="28"/>
        </w:rPr>
        <w:t>а местности осуществляются определение координат и закрепление на местности характерных точек границ лесосек (углов лесосек), отбираются и отмечаются деревья, предназначенные для рубки при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выборочных рубок</w:t>
      </w:r>
      <w:r w:rsidRPr="00F9763C">
        <w:rPr>
          <w:rFonts w:ascii="Times New Roman" w:hAnsi="Times New Roman" w:cs="Times New Roman"/>
          <w:sz w:val="28"/>
          <w:szCs w:val="28"/>
        </w:rPr>
        <w:t>.</w:t>
      </w:r>
    </w:p>
    <w:p w:rsidR="00F9763C" w:rsidRPr="007A1AF8" w:rsidRDefault="00F9763C" w:rsidP="00F97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63C">
        <w:rPr>
          <w:rFonts w:ascii="Times New Roman" w:hAnsi="Times New Roman" w:cs="Times New Roman"/>
          <w:sz w:val="28"/>
          <w:szCs w:val="28"/>
        </w:rPr>
        <w:t>При отводе и таксации лесосек производится предварительный отбор и отметка деревьев в рубку при всех видах выборочных рубок (за исключением чересполосных постепенных рубок), а также при рубках, проводимых в целях ухода за лесными насаждениями (на деревьях диаметром 8 см и более), и выборочных санитарных рубок (за исключением сухостоя). Отобранные в рубку деревья отмечают на высоте 1,3 м от корневой шейки (яркая лента, липкая лента, краска, затески).</w:t>
      </w:r>
    </w:p>
    <w:sectPr w:rsidR="00F9763C" w:rsidRPr="007A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4D"/>
    <w:rsid w:val="00116C6A"/>
    <w:rsid w:val="003E594D"/>
    <w:rsid w:val="006D6D76"/>
    <w:rsid w:val="007A1AF8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B4F"/>
  <w15:chartTrackingRefBased/>
  <w15:docId w15:val="{E79B809D-C577-403E-A05F-5C03158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Жолудев</dc:creator>
  <cp:keywords/>
  <dc:description/>
  <cp:lastModifiedBy>Жолудев</cp:lastModifiedBy>
  <cp:revision>2</cp:revision>
  <dcterms:created xsi:type="dcterms:W3CDTF">2023-07-04T06:41:00Z</dcterms:created>
  <dcterms:modified xsi:type="dcterms:W3CDTF">2023-07-04T07:08:00Z</dcterms:modified>
</cp:coreProperties>
</file>